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6F952" w14:textId="575293E0" w:rsidR="0043351D" w:rsidRPr="008A5319" w:rsidRDefault="008A5319" w:rsidP="008A5319">
      <w:pPr>
        <w:jc w:val="center"/>
        <w:rPr>
          <w:b/>
          <w:bCs/>
        </w:rPr>
      </w:pPr>
      <w:r w:rsidRPr="008A5319">
        <w:rPr>
          <w:b/>
          <w:bCs/>
        </w:rPr>
        <w:t>NFPA Project Template</w:t>
      </w:r>
    </w:p>
    <w:p w14:paraId="1487CB10" w14:textId="77777777" w:rsidR="00826E56" w:rsidRDefault="00826E56" w:rsidP="00826E56">
      <w:pPr>
        <w:rPr>
          <w:b/>
          <w:bCs/>
        </w:rPr>
      </w:pPr>
      <w:r w:rsidRPr="00F03553">
        <w:rPr>
          <w:b/>
          <w:bCs/>
        </w:rPr>
        <w:t>Hydraulic Power Unit Exercise</w:t>
      </w:r>
    </w:p>
    <w:p w14:paraId="3885E999" w14:textId="77777777" w:rsidR="00826E56" w:rsidRPr="00F03553" w:rsidRDefault="00826E56" w:rsidP="00826E56">
      <w:r w:rsidRPr="00F03553">
        <w:t>Hydraulics moves heavy things with precision. If an object moves linearly, or rotates, fluid power can move it. What problem can you solve? What functions can you perform?</w:t>
      </w:r>
    </w:p>
    <w:p w14:paraId="12AED3F7" w14:textId="7FED047D" w:rsidR="008A5319" w:rsidRDefault="008A5319">
      <w:r w:rsidRPr="00D750E7">
        <w:rPr>
          <w:b/>
          <w:bCs/>
        </w:rPr>
        <w:t>Objective</w:t>
      </w:r>
      <w:r>
        <w:t>:</w:t>
      </w:r>
    </w:p>
    <w:p w14:paraId="502AB5C3" w14:textId="0D2CE59E" w:rsidR="00D750E7" w:rsidRDefault="00826E56">
      <w:r>
        <w:t>In entertainment or automation related applications, engineers practice similar methods of sizing fluid power components, testing flow rates, and programming logic to control the movement or operation of life-like characters or animals often seen in theme park attractions.</w:t>
      </w:r>
    </w:p>
    <w:p w14:paraId="1FBA63FF" w14:textId="4CB56986" w:rsidR="00BB37D9" w:rsidRDefault="00BB37D9">
      <w:r w:rsidRPr="00A629B5">
        <w:t>Example:</w:t>
      </w:r>
      <w:r>
        <w:t xml:space="preserve"> JURASSIC WORLD The Ride at Universal studios. The </w:t>
      </w:r>
      <w:proofErr w:type="spellStart"/>
      <w:r>
        <w:t>Indominus</w:t>
      </w:r>
      <w:proofErr w:type="spellEnd"/>
      <w:r>
        <w:t xml:space="preserve"> Rex was a project that </w:t>
      </w:r>
      <w:r w:rsidR="00A629B5">
        <w:t>fluid power</w:t>
      </w:r>
      <w:r>
        <w:t xml:space="preserve"> manufacturer, Peninsular Cylinder Company </w:t>
      </w:r>
      <w:r w:rsidR="00697060">
        <w:t xml:space="preserve">provided components </w:t>
      </w:r>
      <w:r w:rsidR="000C3914">
        <w:t xml:space="preserve">for </w:t>
      </w:r>
      <w:r w:rsidR="00697060">
        <w:t xml:space="preserve">and </w:t>
      </w:r>
      <w:r w:rsidR="00A24192">
        <w:t>collaborated</w:t>
      </w:r>
      <w:r w:rsidR="00697060">
        <w:t xml:space="preserve"> with </w:t>
      </w:r>
      <w:r w:rsidR="007A7D15">
        <w:t xml:space="preserve">the </w:t>
      </w:r>
      <w:r w:rsidR="00697060">
        <w:t xml:space="preserve">design engineers </w:t>
      </w:r>
      <w:r w:rsidR="00A24192">
        <w:t>who built this project.</w:t>
      </w:r>
      <w:r w:rsidR="00697060">
        <w:t xml:space="preserve"> </w:t>
      </w:r>
    </w:p>
    <w:p w14:paraId="50AAB446" w14:textId="77777777" w:rsidR="00D5180D" w:rsidRDefault="00133E10" w:rsidP="00D5180D">
      <w:pPr>
        <w:rPr>
          <w:rFonts w:eastAsia="Times New Roman"/>
          <w:color w:val="000000"/>
        </w:rPr>
      </w:pPr>
      <w:hyperlink r:id="rId5" w:history="1">
        <w:r w:rsidR="00D5180D">
          <w:rPr>
            <w:rStyle w:val="Hyperlink"/>
            <w:rFonts w:eastAsia="Times New Roman"/>
          </w:rPr>
          <w:t>https://www.youtube.com/watch?v=3yDkR_cDVlU</w:t>
        </w:r>
      </w:hyperlink>
    </w:p>
    <w:p w14:paraId="15376DDD" w14:textId="3E191828" w:rsidR="008A5319" w:rsidRPr="00D750E7" w:rsidRDefault="008A5319">
      <w:pPr>
        <w:rPr>
          <w:b/>
          <w:bCs/>
        </w:rPr>
      </w:pPr>
      <w:r w:rsidRPr="00D750E7">
        <w:rPr>
          <w:b/>
          <w:bCs/>
        </w:rPr>
        <w:t>Project Description</w:t>
      </w:r>
    </w:p>
    <w:p w14:paraId="3963D722" w14:textId="77777777" w:rsidR="00133E10" w:rsidRDefault="00133E10">
      <w:r w:rsidRPr="00133E10">
        <w:t>A team of students will be tasked with designing a system using a hydraulic power unit as the power source, to create a basketball “shot clock”, by compiling four-inch squares on a display board. Each square will be programmed to move independently using hydraulic cylinders and a pixel display will be used to change numbers and time on the board. What calculations are needed to select the appropriate size components? What materials are needed to mount and support the selected components for optimal performance? How can different flow rates impact performance?</w:t>
      </w:r>
    </w:p>
    <w:p w14:paraId="26AF14F1" w14:textId="7FAA0A8E" w:rsidR="008A5319" w:rsidRDefault="008A5319">
      <w:r w:rsidRPr="00D750E7">
        <w:rPr>
          <w:b/>
          <w:bCs/>
        </w:rPr>
        <w:t>Materials</w:t>
      </w:r>
      <w:r>
        <w:t xml:space="preserve">: </w:t>
      </w:r>
    </w:p>
    <w:p w14:paraId="5631DFED" w14:textId="77777777" w:rsidR="00A24192" w:rsidRDefault="00F57AA6" w:rsidP="00A24192">
      <w:pPr>
        <w:pStyle w:val="ListParagraph"/>
        <w:numPr>
          <w:ilvl w:val="0"/>
          <w:numId w:val="4"/>
        </w:numPr>
        <w:spacing w:after="0" w:line="240" w:lineRule="auto"/>
        <w:rPr>
          <w:rFonts w:ascii="Calibri" w:hAnsi="Calibri" w:cs="Calibri"/>
          <w:kern w:val="0"/>
          <w:sz w:val="24"/>
          <w:szCs w:val="24"/>
          <w14:ligatures w14:val="none"/>
        </w:rPr>
      </w:pPr>
      <w:r w:rsidRPr="00A24192">
        <w:rPr>
          <w:rFonts w:ascii="Calibri" w:hAnsi="Calibri" w:cs="Calibri"/>
          <w:kern w:val="0"/>
          <w:sz w:val="24"/>
          <w:szCs w:val="24"/>
          <w14:ligatures w14:val="none"/>
        </w:rPr>
        <w:t xml:space="preserve">Hydraulic Power </w:t>
      </w:r>
      <w:proofErr w:type="gramStart"/>
      <w:r w:rsidRPr="00A24192">
        <w:rPr>
          <w:rFonts w:ascii="Calibri" w:hAnsi="Calibri" w:cs="Calibri"/>
          <w:kern w:val="0"/>
          <w:sz w:val="24"/>
          <w:szCs w:val="24"/>
          <w14:ligatures w14:val="none"/>
        </w:rPr>
        <w:t>Unit  -</w:t>
      </w:r>
      <w:proofErr w:type="gramEnd"/>
      <w:r w:rsidRPr="00A24192">
        <w:rPr>
          <w:rFonts w:ascii="Calibri" w:hAnsi="Calibri" w:cs="Calibri"/>
          <w:kern w:val="0"/>
          <w:sz w:val="24"/>
          <w:szCs w:val="24"/>
          <w14:ligatures w14:val="none"/>
        </w:rPr>
        <w:t xml:space="preserve"> $300</w:t>
      </w:r>
    </w:p>
    <w:p w14:paraId="29905DCF" w14:textId="1CF4A33D" w:rsidR="00F57AA6" w:rsidRPr="00A24192" w:rsidRDefault="00A24192" w:rsidP="00A24192">
      <w:pPr>
        <w:pStyle w:val="ListParagraph"/>
        <w:numPr>
          <w:ilvl w:val="1"/>
          <w:numId w:val="4"/>
        </w:numPr>
        <w:spacing w:after="0" w:line="240" w:lineRule="auto"/>
        <w:rPr>
          <w:rFonts w:ascii="Calibri" w:hAnsi="Calibri" w:cs="Calibri"/>
          <w:kern w:val="0"/>
          <w:sz w:val="24"/>
          <w:szCs w:val="24"/>
          <w14:ligatures w14:val="none"/>
        </w:rPr>
      </w:pPr>
      <w:r>
        <w:rPr>
          <w:rFonts w:ascii="Calibri" w:hAnsi="Calibri" w:cs="Calibri"/>
          <w:kern w:val="0"/>
          <w:sz w:val="24"/>
          <w:szCs w:val="24"/>
          <w14:ligatures w14:val="none"/>
        </w:rPr>
        <w:t>It will need to be</w:t>
      </w:r>
      <w:r w:rsidR="00F57AA6" w:rsidRPr="00A24192">
        <w:rPr>
          <w:rFonts w:ascii="Calibri" w:hAnsi="Calibri" w:cs="Calibri"/>
          <w:kern w:val="0"/>
          <w:sz w:val="24"/>
          <w:szCs w:val="24"/>
          <w14:ligatures w14:val="none"/>
        </w:rPr>
        <w:t xml:space="preserve"> attached</w:t>
      </w:r>
      <w:r>
        <w:rPr>
          <w:rFonts w:ascii="Calibri" w:hAnsi="Calibri" w:cs="Calibri"/>
          <w:kern w:val="0"/>
          <w:sz w:val="24"/>
          <w:szCs w:val="24"/>
          <w14:ligatures w14:val="none"/>
        </w:rPr>
        <w:t xml:space="preserve"> and/or </w:t>
      </w:r>
      <w:r w:rsidR="00F57AA6" w:rsidRPr="00A24192">
        <w:rPr>
          <w:rFonts w:ascii="Calibri" w:hAnsi="Calibri" w:cs="Calibri"/>
          <w:kern w:val="0"/>
          <w:sz w:val="24"/>
          <w:szCs w:val="24"/>
          <w14:ligatures w14:val="none"/>
        </w:rPr>
        <w:t xml:space="preserve">mounted to something. </w:t>
      </w:r>
    </w:p>
    <w:p w14:paraId="555A36BA" w14:textId="46354438" w:rsidR="00A24192" w:rsidRPr="00A24192" w:rsidRDefault="00A24192" w:rsidP="00A24192">
      <w:pPr>
        <w:pStyle w:val="ListParagraph"/>
        <w:numPr>
          <w:ilvl w:val="0"/>
          <w:numId w:val="4"/>
        </w:numPr>
        <w:spacing w:after="0" w:line="240" w:lineRule="auto"/>
        <w:rPr>
          <w:rFonts w:ascii="Calibri" w:hAnsi="Calibri" w:cs="Calibri"/>
          <w:kern w:val="0"/>
          <w:sz w:val="24"/>
          <w:szCs w:val="24"/>
          <w14:ligatures w14:val="none"/>
        </w:rPr>
      </w:pPr>
      <w:r w:rsidRPr="00A24192">
        <w:rPr>
          <w:rFonts w:ascii="Calibri" w:hAnsi="Calibri" w:cs="Calibri"/>
          <w:kern w:val="0"/>
          <w:sz w:val="24"/>
          <w:szCs w:val="24"/>
          <w14:ligatures w14:val="none"/>
        </w:rPr>
        <w:t>Determine the number of programmable pixel display segments based on project design</w:t>
      </w:r>
      <w:r w:rsidR="00211C26">
        <w:rPr>
          <w:rFonts w:ascii="Calibri" w:hAnsi="Calibri" w:cs="Calibri"/>
          <w:kern w:val="0"/>
          <w:sz w:val="24"/>
          <w:szCs w:val="24"/>
          <w14:ligatures w14:val="none"/>
        </w:rPr>
        <w:t xml:space="preserve"> and desired resolution</w:t>
      </w:r>
      <w:r w:rsidRPr="00A24192">
        <w:rPr>
          <w:rFonts w:ascii="Calibri" w:hAnsi="Calibri" w:cs="Calibri"/>
          <w:kern w:val="0"/>
          <w:sz w:val="24"/>
          <w:szCs w:val="24"/>
          <w14:ligatures w14:val="none"/>
        </w:rPr>
        <w:t>. They should be around 4-inches.</w:t>
      </w:r>
    </w:p>
    <w:p w14:paraId="7DC3A8F2" w14:textId="37C590E7" w:rsidR="00BA59BA" w:rsidRPr="00A24192" w:rsidRDefault="00A24192" w:rsidP="00A24192">
      <w:pPr>
        <w:pStyle w:val="ListParagraph"/>
        <w:numPr>
          <w:ilvl w:val="1"/>
          <w:numId w:val="4"/>
        </w:numPr>
        <w:spacing w:after="0" w:line="240" w:lineRule="auto"/>
        <w:rPr>
          <w:rFonts w:ascii="Calibri" w:hAnsi="Calibri" w:cs="Calibri"/>
          <w:kern w:val="0"/>
          <w:sz w:val="24"/>
          <w:szCs w:val="24"/>
          <w14:ligatures w14:val="none"/>
        </w:rPr>
      </w:pPr>
      <w:r w:rsidRPr="00A24192">
        <w:rPr>
          <w:rFonts w:ascii="Calibri" w:hAnsi="Calibri" w:cs="Calibri"/>
          <w:kern w:val="0"/>
          <w:sz w:val="24"/>
          <w:szCs w:val="24"/>
          <w14:ligatures w14:val="none"/>
        </w:rPr>
        <w:t xml:space="preserve">7-12 is common in industry applications. An alarm clock </w:t>
      </w:r>
      <w:proofErr w:type="gramStart"/>
      <w:r w:rsidRPr="00A24192">
        <w:rPr>
          <w:rFonts w:ascii="Calibri" w:hAnsi="Calibri" w:cs="Calibri"/>
          <w:kern w:val="0"/>
          <w:sz w:val="24"/>
          <w:szCs w:val="24"/>
          <w14:ligatures w14:val="none"/>
        </w:rPr>
        <w:t>is</w:t>
      </w:r>
      <w:proofErr w:type="gramEnd"/>
      <w:r w:rsidRPr="00A24192">
        <w:rPr>
          <w:rFonts w:ascii="Calibri" w:hAnsi="Calibri" w:cs="Calibri"/>
          <w:kern w:val="0"/>
          <w:sz w:val="24"/>
          <w:szCs w:val="24"/>
          <w14:ligatures w14:val="none"/>
        </w:rPr>
        <w:t xml:space="preserve"> 7 segments</w:t>
      </w:r>
      <w:r w:rsidR="00211C26">
        <w:rPr>
          <w:rFonts w:ascii="Calibri" w:hAnsi="Calibri" w:cs="Calibri"/>
          <w:kern w:val="0"/>
          <w:sz w:val="24"/>
          <w:szCs w:val="24"/>
          <w14:ligatures w14:val="none"/>
        </w:rPr>
        <w:t>. A</w:t>
      </w:r>
      <w:r w:rsidRPr="00A24192">
        <w:rPr>
          <w:rFonts w:ascii="Calibri" w:hAnsi="Calibri" w:cs="Calibri"/>
          <w:kern w:val="0"/>
          <w:sz w:val="24"/>
          <w:szCs w:val="24"/>
          <w14:ligatures w14:val="none"/>
        </w:rPr>
        <w:t>n alphabet display is 12</w:t>
      </w:r>
      <w:r w:rsidR="00211C26">
        <w:rPr>
          <w:rFonts w:ascii="Calibri" w:hAnsi="Calibri" w:cs="Calibri"/>
          <w:kern w:val="0"/>
          <w:sz w:val="24"/>
          <w:szCs w:val="24"/>
          <w14:ligatures w14:val="none"/>
        </w:rPr>
        <w:t>. It continues up to 1080+ for screens on TV and laptops.</w:t>
      </w:r>
    </w:p>
    <w:p w14:paraId="439D1695" w14:textId="36863522" w:rsidR="00A24192" w:rsidRPr="00A24192" w:rsidRDefault="00A24192" w:rsidP="00A24192">
      <w:pPr>
        <w:pStyle w:val="ListParagraph"/>
        <w:numPr>
          <w:ilvl w:val="0"/>
          <w:numId w:val="4"/>
        </w:numPr>
        <w:spacing w:after="0" w:line="240" w:lineRule="auto"/>
        <w:rPr>
          <w:rFonts w:ascii="Calibri" w:hAnsi="Calibri" w:cs="Calibri"/>
          <w:kern w:val="0"/>
          <w:sz w:val="24"/>
          <w:szCs w:val="24"/>
          <w14:ligatures w14:val="none"/>
        </w:rPr>
      </w:pPr>
      <w:r w:rsidRPr="00A24192">
        <w:rPr>
          <w:rFonts w:ascii="Calibri" w:hAnsi="Calibri" w:cs="Calibri"/>
          <w:kern w:val="0"/>
          <w:sz w:val="24"/>
          <w:szCs w:val="24"/>
          <w14:ligatures w14:val="none"/>
        </w:rPr>
        <w:t xml:space="preserve">The number of display segments will dictate the number of valves or cylinders. </w:t>
      </w:r>
    </w:p>
    <w:p w14:paraId="27CDED4F" w14:textId="483B3101" w:rsidR="00A24192" w:rsidRPr="00A24192" w:rsidRDefault="00A24192" w:rsidP="00A24192">
      <w:pPr>
        <w:pStyle w:val="ListParagraph"/>
        <w:numPr>
          <w:ilvl w:val="1"/>
          <w:numId w:val="4"/>
        </w:numPr>
        <w:spacing w:after="0" w:line="240" w:lineRule="auto"/>
        <w:rPr>
          <w:rFonts w:ascii="Calibri" w:hAnsi="Calibri" w:cs="Calibri"/>
          <w:kern w:val="0"/>
          <w:sz w:val="24"/>
          <w:szCs w:val="24"/>
          <w14:ligatures w14:val="none"/>
        </w:rPr>
      </w:pPr>
      <w:r w:rsidRPr="00A24192">
        <w:rPr>
          <w:rFonts w:ascii="Calibri" w:hAnsi="Calibri" w:cs="Calibri"/>
          <w:kern w:val="0"/>
          <w:sz w:val="24"/>
          <w:szCs w:val="24"/>
          <w14:ligatures w14:val="none"/>
        </w:rPr>
        <w:t xml:space="preserve">Example: </w:t>
      </w:r>
      <w:r>
        <w:t xml:space="preserve">12 display segments </w:t>
      </w:r>
      <w:proofErr w:type="gramStart"/>
      <w:r>
        <w:t>needs</w:t>
      </w:r>
      <w:proofErr w:type="gramEnd"/>
      <w:r>
        <w:t xml:space="preserve"> at least 12 valves and 12 cylinders</w:t>
      </w:r>
    </w:p>
    <w:p w14:paraId="226BA5CB" w14:textId="215DA920" w:rsidR="00F57AA6" w:rsidRDefault="00261230" w:rsidP="00A24192">
      <w:pPr>
        <w:pStyle w:val="ListParagraph"/>
        <w:numPr>
          <w:ilvl w:val="0"/>
          <w:numId w:val="4"/>
        </w:numPr>
        <w:spacing w:after="0" w:line="240" w:lineRule="auto"/>
        <w:rPr>
          <w:rFonts w:ascii="Calibri" w:hAnsi="Calibri" w:cs="Calibri"/>
          <w:kern w:val="0"/>
          <w:sz w:val="24"/>
          <w:szCs w:val="24"/>
          <w14:ligatures w14:val="none"/>
        </w:rPr>
      </w:pPr>
      <w:r w:rsidRPr="00A24192">
        <w:rPr>
          <w:rFonts w:ascii="Calibri" w:hAnsi="Calibri" w:cs="Calibri"/>
          <w:kern w:val="0"/>
          <w:sz w:val="24"/>
          <w:szCs w:val="24"/>
          <w14:ligatures w14:val="none"/>
        </w:rPr>
        <w:t xml:space="preserve">1 </w:t>
      </w:r>
      <w:r w:rsidR="00F57AA6" w:rsidRPr="00A24192">
        <w:rPr>
          <w:rFonts w:ascii="Calibri" w:hAnsi="Calibri" w:cs="Calibri"/>
          <w:kern w:val="0"/>
          <w:sz w:val="24"/>
          <w:szCs w:val="24"/>
          <w14:ligatures w14:val="none"/>
        </w:rPr>
        <w:t>plc</w:t>
      </w:r>
    </w:p>
    <w:p w14:paraId="78F92696" w14:textId="0C03EFE3" w:rsidR="00211C26" w:rsidRPr="00A24192" w:rsidRDefault="00211C26" w:rsidP="00211C26">
      <w:pPr>
        <w:pStyle w:val="ListParagraph"/>
        <w:numPr>
          <w:ilvl w:val="1"/>
          <w:numId w:val="4"/>
        </w:numPr>
        <w:spacing w:after="0" w:line="240" w:lineRule="auto"/>
        <w:rPr>
          <w:rFonts w:ascii="Calibri" w:hAnsi="Calibri" w:cs="Calibri"/>
          <w:kern w:val="0"/>
          <w:sz w:val="24"/>
          <w:szCs w:val="24"/>
          <w14:ligatures w14:val="none"/>
        </w:rPr>
      </w:pPr>
      <w:r>
        <w:rPr>
          <w:rFonts w:ascii="Calibri" w:hAnsi="Calibri" w:cs="Calibri"/>
          <w:kern w:val="0"/>
          <w:sz w:val="24"/>
          <w:szCs w:val="24"/>
          <w14:ligatures w14:val="none"/>
        </w:rPr>
        <w:t xml:space="preserve">Note that inputs/outputs should match the number of display segments. Example: 12 display segments </w:t>
      </w:r>
      <w:proofErr w:type="gramStart"/>
      <w:r>
        <w:rPr>
          <w:rFonts w:ascii="Calibri" w:hAnsi="Calibri" w:cs="Calibri"/>
          <w:kern w:val="0"/>
          <w:sz w:val="24"/>
          <w:szCs w:val="24"/>
          <w14:ligatures w14:val="none"/>
        </w:rPr>
        <w:t>needs</w:t>
      </w:r>
      <w:proofErr w:type="gramEnd"/>
      <w:r>
        <w:rPr>
          <w:rFonts w:ascii="Calibri" w:hAnsi="Calibri" w:cs="Calibri"/>
          <w:kern w:val="0"/>
          <w:sz w:val="24"/>
          <w:szCs w:val="24"/>
          <w14:ligatures w14:val="none"/>
        </w:rPr>
        <w:t xml:space="preserve"> a minimum of 12 inputs and outputs.</w:t>
      </w:r>
    </w:p>
    <w:p w14:paraId="631611F4" w14:textId="77777777" w:rsidR="00113B43" w:rsidRPr="00F57AA6" w:rsidRDefault="00113B43" w:rsidP="00F57AA6">
      <w:pPr>
        <w:spacing w:after="0" w:line="240" w:lineRule="auto"/>
        <w:rPr>
          <w:rFonts w:ascii="Calibri" w:hAnsi="Calibri" w:cs="Calibri"/>
          <w:kern w:val="0"/>
          <w:sz w:val="24"/>
          <w:szCs w:val="24"/>
          <w14:ligatures w14:val="none"/>
        </w:rPr>
      </w:pPr>
    </w:p>
    <w:p w14:paraId="2ABAB13B" w14:textId="031E3DDD" w:rsidR="008A5319" w:rsidRDefault="008A5319">
      <w:pPr>
        <w:rPr>
          <w:b/>
          <w:bCs/>
        </w:rPr>
      </w:pPr>
      <w:r w:rsidRPr="00D750E7">
        <w:rPr>
          <w:b/>
          <w:bCs/>
        </w:rPr>
        <w:t>Scoring Criteria (</w:t>
      </w:r>
      <w:r w:rsidR="00A24192">
        <w:rPr>
          <w:b/>
          <w:bCs/>
        </w:rPr>
        <w:t>optional</w:t>
      </w:r>
      <w:r w:rsidRPr="00D750E7">
        <w:rPr>
          <w:b/>
          <w:bCs/>
        </w:rPr>
        <w:t>):</w:t>
      </w:r>
    </w:p>
    <w:p w14:paraId="41084C77" w14:textId="4B0B05D7" w:rsidR="00A24192" w:rsidRDefault="00A24192">
      <w:pPr>
        <w:rPr>
          <w:b/>
          <w:bCs/>
        </w:rPr>
      </w:pPr>
      <w:r w:rsidRPr="00A24192">
        <w:t xml:space="preserve">Advanced option: Complete the full movement of the display board in a specified </w:t>
      </w:r>
      <w:proofErr w:type="gramStart"/>
      <w:r w:rsidRPr="00A24192">
        <w:t>period of time</w:t>
      </w:r>
      <w:proofErr w:type="gramEnd"/>
      <w:r w:rsidRPr="00A24192">
        <w:t>. Teams will have to build up or restrict flow to perform the movements and complete the cycle. Did it</w:t>
      </w:r>
      <w:r>
        <w:t xml:space="preserve"> perform as intended? Did</w:t>
      </w:r>
      <w:r w:rsidRPr="00A24192">
        <w:t xml:space="preserve"> reach the point that it was supposed to?</w:t>
      </w:r>
      <w:r w:rsidRPr="00A24192">
        <w:rPr>
          <w:b/>
          <w:bCs/>
        </w:rPr>
        <w:t xml:space="preserve">  </w:t>
      </w:r>
    </w:p>
    <w:p w14:paraId="7526274E" w14:textId="00D4D2DE" w:rsidR="00A24192" w:rsidRPr="00A24192" w:rsidRDefault="00A24192">
      <w:r w:rsidRPr="00A24192">
        <w:t>Example: Complete the movement cycle in one minute. Did the shot clock properly count down?</w:t>
      </w:r>
    </w:p>
    <w:p w14:paraId="1635D9DC" w14:textId="69D5D6AC" w:rsidR="008A5319" w:rsidRDefault="008A5319">
      <w:pPr>
        <w:rPr>
          <w:b/>
          <w:bCs/>
        </w:rPr>
      </w:pPr>
      <w:r w:rsidRPr="00D750E7">
        <w:rPr>
          <w:b/>
          <w:bCs/>
        </w:rPr>
        <w:lastRenderedPageBreak/>
        <w:t>NFPA Competencies (if applicable):</w:t>
      </w:r>
    </w:p>
    <w:p w14:paraId="4035A447" w14:textId="346AC6C9" w:rsidR="00F57AA6" w:rsidRDefault="00F57AA6" w:rsidP="00F57AA6">
      <w:r>
        <w:t xml:space="preserve">Understand fluid power benefits and </w:t>
      </w:r>
      <w:r w:rsidR="00D5180D">
        <w:t>limitations.</w:t>
      </w:r>
    </w:p>
    <w:p w14:paraId="64EC1022" w14:textId="77777777" w:rsidR="00F57AA6" w:rsidRDefault="00F57AA6" w:rsidP="00F57AA6">
      <w:r>
        <w:t>Conceptual and theoretical understanding of fluid power laws and principles (including energy transfer and power efficiency)</w:t>
      </w:r>
    </w:p>
    <w:p w14:paraId="4F33C81C" w14:textId="77777777" w:rsidR="00F57AA6" w:rsidRDefault="00F57AA6" w:rsidP="00F57AA6">
      <w:r>
        <w:t>Appropriately size components in fluid power systems</w:t>
      </w:r>
    </w:p>
    <w:p w14:paraId="1090B942" w14:textId="017A7712" w:rsidR="00F57AA6" w:rsidRPr="00F57AA6" w:rsidRDefault="00F57AA6" w:rsidP="00F57AA6">
      <w:r>
        <w:t xml:space="preserve">Integrate sensing and electronic control functions with fluid power components and </w:t>
      </w:r>
      <w:r w:rsidR="00D5180D">
        <w:t>systems.</w:t>
      </w:r>
    </w:p>
    <w:p w14:paraId="4CFB9F23" w14:textId="39937AAB" w:rsidR="008A5319" w:rsidRDefault="008A5319">
      <w:pPr>
        <w:rPr>
          <w:b/>
          <w:bCs/>
        </w:rPr>
      </w:pPr>
      <w:r w:rsidRPr="00D750E7">
        <w:rPr>
          <w:b/>
          <w:bCs/>
        </w:rPr>
        <w:t>Educational Outcomes:</w:t>
      </w:r>
    </w:p>
    <w:p w14:paraId="5EE3EF49" w14:textId="60BBA7E3" w:rsidR="00F57AA6" w:rsidRDefault="00F57AA6">
      <w:r w:rsidRPr="00F57AA6">
        <w:t>Digital logic programming.</w:t>
      </w:r>
    </w:p>
    <w:p w14:paraId="09F5E182" w14:textId="77777777" w:rsidR="00113B43" w:rsidRPr="00F57AA6" w:rsidRDefault="00113B43"/>
    <w:p w14:paraId="4A881A4D" w14:textId="772D903B" w:rsidR="008A5319" w:rsidRDefault="008A5319">
      <w:pPr>
        <w:rPr>
          <w:b/>
          <w:bCs/>
        </w:rPr>
      </w:pPr>
      <w:r w:rsidRPr="00D750E7">
        <w:rPr>
          <w:b/>
          <w:bCs/>
        </w:rPr>
        <w:t>Implementation:</w:t>
      </w:r>
    </w:p>
    <w:p w14:paraId="73E5B4EC" w14:textId="0BF03943" w:rsidR="00113B43" w:rsidRDefault="00D5180D">
      <w:r>
        <w:t>What is the k</w:t>
      </w:r>
      <w:r w:rsidR="00113B43">
        <w:t>nowledge level</w:t>
      </w:r>
      <w:r>
        <w:t>? H</w:t>
      </w:r>
      <w:r w:rsidR="00113B43">
        <w:t>igh school or early college.</w:t>
      </w:r>
    </w:p>
    <w:p w14:paraId="61FC5C3B" w14:textId="2557229A" w:rsidR="00261230" w:rsidRPr="00261230" w:rsidRDefault="00D5180D">
      <w:r>
        <w:t>What is the c</w:t>
      </w:r>
      <w:r w:rsidR="00261230" w:rsidRPr="00261230">
        <w:t>ost</w:t>
      </w:r>
      <w:r w:rsidR="00261230">
        <w:t xml:space="preserve"> per n</w:t>
      </w:r>
      <w:r w:rsidR="00261230" w:rsidRPr="00261230">
        <w:t>umber of students</w:t>
      </w:r>
      <w:r w:rsidR="00261230">
        <w:t>/teams of students</w:t>
      </w:r>
      <w:r w:rsidR="00261230" w:rsidRPr="00261230">
        <w:t xml:space="preserve"> served</w:t>
      </w:r>
      <w:r>
        <w:t>?</w:t>
      </w:r>
    </w:p>
    <w:p w14:paraId="0AC13F50" w14:textId="54A0B2FA" w:rsidR="00261230" w:rsidRDefault="00D5180D">
      <w:r>
        <w:t>How many c</w:t>
      </w:r>
      <w:r w:rsidR="00261230" w:rsidRPr="00261230">
        <w:t>lass hours</w:t>
      </w:r>
      <w:r>
        <w:t xml:space="preserve"> are</w:t>
      </w:r>
      <w:r w:rsidR="00261230" w:rsidRPr="00261230">
        <w:t xml:space="preserve"> needed to complete the project</w:t>
      </w:r>
      <w:r>
        <w:t>?</w:t>
      </w:r>
    </w:p>
    <w:p w14:paraId="025F4055" w14:textId="77777777" w:rsidR="00F70B02" w:rsidRDefault="00F70B02"/>
    <w:p w14:paraId="26D69DB2" w14:textId="77777777" w:rsidR="00F70B02" w:rsidRDefault="00F70B02"/>
    <w:sectPr w:rsidR="00F7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736F7"/>
    <w:multiLevelType w:val="hybridMultilevel"/>
    <w:tmpl w:val="C2B0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C291A"/>
    <w:multiLevelType w:val="hybridMultilevel"/>
    <w:tmpl w:val="0BFC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DF65718"/>
    <w:multiLevelType w:val="hybridMultilevel"/>
    <w:tmpl w:val="FFE6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297161">
    <w:abstractNumId w:val="1"/>
  </w:num>
  <w:num w:numId="2" w16cid:durableId="6754118">
    <w:abstractNumId w:val="1"/>
  </w:num>
  <w:num w:numId="3" w16cid:durableId="836459633">
    <w:abstractNumId w:val="0"/>
  </w:num>
  <w:num w:numId="4" w16cid:durableId="163416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19"/>
    <w:rsid w:val="000C3914"/>
    <w:rsid w:val="0010749B"/>
    <w:rsid w:val="00113B43"/>
    <w:rsid w:val="00133E10"/>
    <w:rsid w:val="001F0F64"/>
    <w:rsid w:val="00211C26"/>
    <w:rsid w:val="00261230"/>
    <w:rsid w:val="002E7444"/>
    <w:rsid w:val="0043351D"/>
    <w:rsid w:val="00697060"/>
    <w:rsid w:val="00763C8D"/>
    <w:rsid w:val="007A7D15"/>
    <w:rsid w:val="00826E56"/>
    <w:rsid w:val="008A5319"/>
    <w:rsid w:val="009E60C4"/>
    <w:rsid w:val="00A01865"/>
    <w:rsid w:val="00A24192"/>
    <w:rsid w:val="00A629B5"/>
    <w:rsid w:val="00B129DE"/>
    <w:rsid w:val="00BA59BA"/>
    <w:rsid w:val="00BB37D9"/>
    <w:rsid w:val="00C7772F"/>
    <w:rsid w:val="00D5180D"/>
    <w:rsid w:val="00D558E1"/>
    <w:rsid w:val="00D750E7"/>
    <w:rsid w:val="00DC0BE8"/>
    <w:rsid w:val="00E27526"/>
    <w:rsid w:val="00F13175"/>
    <w:rsid w:val="00F57AA6"/>
    <w:rsid w:val="00F70B02"/>
    <w:rsid w:val="00F8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8D12"/>
  <w15:chartTrackingRefBased/>
  <w15:docId w15:val="{7CFC02BE-135C-43D7-86FC-FC2C8004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19"/>
    <w:rPr>
      <w:rFonts w:eastAsiaTheme="majorEastAsia" w:cstheme="majorBidi"/>
      <w:color w:val="272727" w:themeColor="text1" w:themeTint="D8"/>
    </w:rPr>
  </w:style>
  <w:style w:type="paragraph" w:styleId="Title">
    <w:name w:val="Title"/>
    <w:basedOn w:val="Normal"/>
    <w:next w:val="Normal"/>
    <w:link w:val="TitleChar"/>
    <w:uiPriority w:val="10"/>
    <w:qFormat/>
    <w:rsid w:val="008A5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19"/>
    <w:pPr>
      <w:spacing w:before="160"/>
      <w:jc w:val="center"/>
    </w:pPr>
    <w:rPr>
      <w:i/>
      <w:iCs/>
      <w:color w:val="404040" w:themeColor="text1" w:themeTint="BF"/>
    </w:rPr>
  </w:style>
  <w:style w:type="character" w:customStyle="1" w:styleId="QuoteChar">
    <w:name w:val="Quote Char"/>
    <w:basedOn w:val="DefaultParagraphFont"/>
    <w:link w:val="Quote"/>
    <w:uiPriority w:val="29"/>
    <w:rsid w:val="008A5319"/>
    <w:rPr>
      <w:i/>
      <w:iCs/>
      <w:color w:val="404040" w:themeColor="text1" w:themeTint="BF"/>
    </w:rPr>
  </w:style>
  <w:style w:type="paragraph" w:styleId="ListParagraph">
    <w:name w:val="List Paragraph"/>
    <w:basedOn w:val="Normal"/>
    <w:uiPriority w:val="34"/>
    <w:qFormat/>
    <w:rsid w:val="008A5319"/>
    <w:pPr>
      <w:ind w:left="720"/>
      <w:contextualSpacing/>
    </w:pPr>
  </w:style>
  <w:style w:type="character" w:styleId="IntenseEmphasis">
    <w:name w:val="Intense Emphasis"/>
    <w:basedOn w:val="DefaultParagraphFont"/>
    <w:uiPriority w:val="21"/>
    <w:qFormat/>
    <w:rsid w:val="008A5319"/>
    <w:rPr>
      <w:i/>
      <w:iCs/>
      <w:color w:val="0F4761" w:themeColor="accent1" w:themeShade="BF"/>
    </w:rPr>
  </w:style>
  <w:style w:type="paragraph" w:styleId="IntenseQuote">
    <w:name w:val="Intense Quote"/>
    <w:basedOn w:val="Normal"/>
    <w:next w:val="Normal"/>
    <w:link w:val="IntenseQuoteChar"/>
    <w:uiPriority w:val="30"/>
    <w:qFormat/>
    <w:rsid w:val="008A5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19"/>
    <w:rPr>
      <w:i/>
      <w:iCs/>
      <w:color w:val="0F4761" w:themeColor="accent1" w:themeShade="BF"/>
    </w:rPr>
  </w:style>
  <w:style w:type="character" w:styleId="IntenseReference">
    <w:name w:val="Intense Reference"/>
    <w:basedOn w:val="DefaultParagraphFont"/>
    <w:uiPriority w:val="32"/>
    <w:qFormat/>
    <w:rsid w:val="008A5319"/>
    <w:rPr>
      <w:b/>
      <w:bCs/>
      <w:smallCaps/>
      <w:color w:val="0F4761" w:themeColor="accent1" w:themeShade="BF"/>
      <w:spacing w:val="5"/>
    </w:rPr>
  </w:style>
  <w:style w:type="character" w:styleId="Hyperlink">
    <w:name w:val="Hyperlink"/>
    <w:basedOn w:val="DefaultParagraphFont"/>
    <w:uiPriority w:val="99"/>
    <w:semiHidden/>
    <w:unhideWhenUsed/>
    <w:rsid w:val="00D51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93450">
      <w:bodyDiv w:val="1"/>
      <w:marLeft w:val="0"/>
      <w:marRight w:val="0"/>
      <w:marTop w:val="0"/>
      <w:marBottom w:val="0"/>
      <w:divBdr>
        <w:top w:val="none" w:sz="0" w:space="0" w:color="auto"/>
        <w:left w:val="none" w:sz="0" w:space="0" w:color="auto"/>
        <w:bottom w:val="none" w:sz="0" w:space="0" w:color="auto"/>
        <w:right w:val="none" w:sz="0" w:space="0" w:color="auto"/>
      </w:divBdr>
    </w:div>
    <w:div w:id="561598555">
      <w:bodyDiv w:val="1"/>
      <w:marLeft w:val="0"/>
      <w:marRight w:val="0"/>
      <w:marTop w:val="0"/>
      <w:marBottom w:val="0"/>
      <w:divBdr>
        <w:top w:val="none" w:sz="0" w:space="0" w:color="auto"/>
        <w:left w:val="none" w:sz="0" w:space="0" w:color="auto"/>
        <w:bottom w:val="none" w:sz="0" w:space="0" w:color="auto"/>
        <w:right w:val="none" w:sz="0" w:space="0" w:color="auto"/>
      </w:divBdr>
    </w:div>
    <w:div w:id="631600859">
      <w:bodyDiv w:val="1"/>
      <w:marLeft w:val="0"/>
      <w:marRight w:val="0"/>
      <w:marTop w:val="0"/>
      <w:marBottom w:val="0"/>
      <w:divBdr>
        <w:top w:val="none" w:sz="0" w:space="0" w:color="auto"/>
        <w:left w:val="none" w:sz="0" w:space="0" w:color="auto"/>
        <w:bottom w:val="none" w:sz="0" w:space="0" w:color="auto"/>
        <w:right w:val="none" w:sz="0" w:space="0" w:color="auto"/>
      </w:divBdr>
    </w:div>
    <w:div w:id="773475004">
      <w:bodyDiv w:val="1"/>
      <w:marLeft w:val="0"/>
      <w:marRight w:val="0"/>
      <w:marTop w:val="0"/>
      <w:marBottom w:val="0"/>
      <w:divBdr>
        <w:top w:val="none" w:sz="0" w:space="0" w:color="auto"/>
        <w:left w:val="none" w:sz="0" w:space="0" w:color="auto"/>
        <w:bottom w:val="none" w:sz="0" w:space="0" w:color="auto"/>
        <w:right w:val="none" w:sz="0" w:space="0" w:color="auto"/>
      </w:divBdr>
    </w:div>
    <w:div w:id="7768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4.safelinks.protection.outlook.com/?url=https%3A%2F%2Fwww.youtube.com%2Fwatch%3Fv%3D3yDkR_cDVlU&amp;data=05%7C02%7Csscaccianoce%40nfpa.com%7Ce29212383881480bcc3708dc60988015%7C8b344b837d5a424195766fcc0e39beb5%7C0%7C0%7C638491455368715795%7CUnknown%7CTWFpbGZsb3d8eyJWIjoiMC4wLjAwMDAiLCJQIjoiV2luMzIiLCJBTiI6Ik1haWwiLCJXVCI6Mn0%3D%7C0%7C%7C%7C&amp;sdata=8MF7le5foeCMn5CmOSoVEPMSY6kyZlFbeAm%2BJcmdsj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Scaccianoce</dc:creator>
  <cp:keywords/>
  <dc:description/>
  <cp:lastModifiedBy>Kyla Olson</cp:lastModifiedBy>
  <cp:revision>4</cp:revision>
  <dcterms:created xsi:type="dcterms:W3CDTF">2024-05-22T16:49:00Z</dcterms:created>
  <dcterms:modified xsi:type="dcterms:W3CDTF">2024-08-28T16:38:00Z</dcterms:modified>
</cp:coreProperties>
</file>