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F70E2A" w14:textId="77777777" w:rsidR="00A61214" w:rsidRPr="00A61214" w:rsidRDefault="00A61214" w:rsidP="00A61214">
      <w:pPr>
        <w:spacing w:before="0" w:after="160" w:line="278" w:lineRule="auto"/>
        <w:rPr>
          <w:rFonts w:ascii="Calibri" w:hAnsi="Calibri" w:cs="Calibri"/>
          <w:b/>
          <w:bCs/>
          <w:sz w:val="24"/>
          <w:szCs w:val="24"/>
        </w:rPr>
      </w:pPr>
      <w:r w:rsidRPr="00A61214">
        <w:rPr>
          <w:rFonts w:ascii="Calibri" w:hAnsi="Calibri" w:cs="Calibri"/>
          <w:b/>
          <w:bCs/>
          <w:sz w:val="24"/>
          <w:szCs w:val="24"/>
        </w:rPr>
        <w:t>NFPA Manufacturer Member Value Proposition</w:t>
      </w:r>
    </w:p>
    <w:p w14:paraId="25E73D6C" w14:textId="77777777" w:rsidR="00A61214" w:rsidRPr="00316DCB" w:rsidRDefault="00A61214" w:rsidP="00A61214">
      <w:pPr>
        <w:spacing w:before="0" w:after="160" w:line="278" w:lineRule="auto"/>
        <w:rPr>
          <w:rFonts w:ascii="Calibri" w:hAnsi="Calibri" w:cs="Calibri"/>
          <w:b/>
          <w:bCs/>
        </w:rPr>
      </w:pPr>
      <w:r w:rsidRPr="00316DCB">
        <w:rPr>
          <w:rFonts w:ascii="Calibri" w:hAnsi="Calibri" w:cs="Calibri"/>
          <w:b/>
          <w:bCs/>
        </w:rPr>
        <w:t>Grow Your Business Through NFPA</w:t>
      </w:r>
    </w:p>
    <w:p w14:paraId="332C1BBF" w14:textId="77777777" w:rsidR="00A61214" w:rsidRPr="00316DCB" w:rsidRDefault="00A61214" w:rsidP="00A61214">
      <w:pPr>
        <w:spacing w:before="0" w:after="160" w:line="278" w:lineRule="auto"/>
        <w:rPr>
          <w:rFonts w:ascii="Calibri" w:hAnsi="Calibri" w:cs="Calibri"/>
        </w:rPr>
      </w:pPr>
      <w:r w:rsidRPr="00316DCB">
        <w:rPr>
          <w:rFonts w:ascii="Calibri" w:hAnsi="Calibri" w:cs="Calibri"/>
        </w:rPr>
        <w:t>NFPA Manufacturer members gain access to the people, insights, and opportunities that help strengthen their business and advance the fluid power industry.</w:t>
      </w:r>
    </w:p>
    <w:p w14:paraId="3E313B1D" w14:textId="77777777" w:rsidR="00A61214" w:rsidRPr="00316DCB" w:rsidRDefault="00A61214" w:rsidP="00A61214">
      <w:pPr>
        <w:spacing w:before="0" w:after="160" w:line="278" w:lineRule="auto"/>
        <w:rPr>
          <w:rFonts w:ascii="Calibri" w:hAnsi="Calibri" w:cs="Calibri"/>
          <w:b/>
          <w:bCs/>
        </w:rPr>
      </w:pPr>
      <w:r w:rsidRPr="00316DCB">
        <w:rPr>
          <w:rFonts w:ascii="Calibri" w:hAnsi="Calibri" w:cs="Calibri"/>
          <w:b/>
          <w:bCs/>
        </w:rPr>
        <w:t>Top Benefits</w:t>
      </w:r>
    </w:p>
    <w:p w14:paraId="01B5A161" w14:textId="77777777" w:rsidR="00A61214" w:rsidRPr="00316DCB" w:rsidRDefault="00A61214" w:rsidP="00A61214">
      <w:pPr>
        <w:numPr>
          <w:ilvl w:val="0"/>
          <w:numId w:val="3"/>
        </w:numPr>
        <w:spacing w:before="0" w:after="160" w:line="278" w:lineRule="auto"/>
        <w:rPr>
          <w:rFonts w:ascii="Calibri" w:hAnsi="Calibri" w:cs="Calibri"/>
        </w:rPr>
      </w:pPr>
      <w:r w:rsidRPr="00316DCB">
        <w:rPr>
          <w:rFonts w:ascii="Calibri" w:hAnsi="Calibri" w:cs="Calibri"/>
          <w:b/>
          <w:bCs/>
        </w:rPr>
        <w:t>Increase Visibility</w:t>
      </w:r>
      <w:r w:rsidRPr="00316DCB">
        <w:rPr>
          <w:rFonts w:ascii="Calibri" w:hAnsi="Calibri" w:cs="Calibri"/>
        </w:rPr>
        <w:t xml:space="preserve"> through the NFPA logo, member directory, and sponsorship opportunities. </w:t>
      </w:r>
    </w:p>
    <w:p w14:paraId="2FFCB18C" w14:textId="77777777" w:rsidR="00A61214" w:rsidRPr="00316DCB" w:rsidRDefault="00A61214" w:rsidP="00A61214">
      <w:pPr>
        <w:numPr>
          <w:ilvl w:val="0"/>
          <w:numId w:val="3"/>
        </w:numPr>
        <w:spacing w:before="0" w:after="160" w:line="278" w:lineRule="auto"/>
        <w:rPr>
          <w:rFonts w:ascii="Calibri" w:hAnsi="Calibri" w:cs="Calibri"/>
        </w:rPr>
      </w:pPr>
      <w:r w:rsidRPr="00316DCB">
        <w:rPr>
          <w:rFonts w:ascii="Calibri" w:hAnsi="Calibri" w:cs="Calibri"/>
          <w:b/>
          <w:bCs/>
        </w:rPr>
        <w:t>Expand Your Network</w:t>
      </w:r>
      <w:r w:rsidRPr="00316DCB">
        <w:rPr>
          <w:rFonts w:ascii="Calibri" w:hAnsi="Calibri" w:cs="Calibri"/>
        </w:rPr>
        <w:t xml:space="preserve"> by connecting with suppliers, distributors, and industry leaders. </w:t>
      </w:r>
    </w:p>
    <w:p w14:paraId="0C342141" w14:textId="77777777" w:rsidR="00A61214" w:rsidRPr="00316DCB" w:rsidRDefault="00A61214" w:rsidP="00A61214">
      <w:pPr>
        <w:numPr>
          <w:ilvl w:val="0"/>
          <w:numId w:val="3"/>
        </w:numPr>
        <w:spacing w:before="0" w:after="160" w:line="278" w:lineRule="auto"/>
        <w:rPr>
          <w:rFonts w:ascii="Calibri" w:hAnsi="Calibri" w:cs="Calibri"/>
        </w:rPr>
      </w:pPr>
      <w:r w:rsidRPr="00316DCB">
        <w:rPr>
          <w:rFonts w:ascii="Calibri" w:hAnsi="Calibri" w:cs="Calibri"/>
          <w:b/>
          <w:bCs/>
        </w:rPr>
        <w:t>Develop Your Team</w:t>
      </w:r>
      <w:r w:rsidRPr="00316DCB">
        <w:rPr>
          <w:rFonts w:ascii="Calibri" w:hAnsi="Calibri" w:cs="Calibri"/>
        </w:rPr>
        <w:t xml:space="preserve"> through executive education, the Annual Conference, and leadership programs. </w:t>
      </w:r>
    </w:p>
    <w:p w14:paraId="46EC797A" w14:textId="77777777" w:rsidR="00A61214" w:rsidRPr="00316DCB" w:rsidRDefault="00A61214" w:rsidP="00A61214">
      <w:pPr>
        <w:spacing w:before="0" w:after="160" w:line="278" w:lineRule="auto"/>
        <w:rPr>
          <w:rFonts w:ascii="Calibri" w:hAnsi="Calibri" w:cs="Calibri"/>
          <w:b/>
          <w:bCs/>
        </w:rPr>
      </w:pPr>
      <w:r w:rsidRPr="00316DCB">
        <w:rPr>
          <w:rFonts w:ascii="Calibri" w:hAnsi="Calibri" w:cs="Calibri"/>
          <w:b/>
          <w:bCs/>
        </w:rPr>
        <w:t>Additional Benefits</w:t>
      </w:r>
    </w:p>
    <w:p w14:paraId="78FD265E" w14:textId="77777777" w:rsidR="00A61214" w:rsidRPr="00316DCB" w:rsidRDefault="00A61214" w:rsidP="00A61214">
      <w:pPr>
        <w:numPr>
          <w:ilvl w:val="0"/>
          <w:numId w:val="4"/>
        </w:numPr>
        <w:spacing w:before="0" w:after="160" w:line="278" w:lineRule="auto"/>
        <w:rPr>
          <w:rFonts w:ascii="Calibri" w:hAnsi="Calibri" w:cs="Calibri"/>
        </w:rPr>
      </w:pPr>
      <w:r w:rsidRPr="00316DCB">
        <w:rPr>
          <w:rFonts w:ascii="Calibri" w:hAnsi="Calibri" w:cs="Calibri"/>
        </w:rPr>
        <w:t xml:space="preserve">Exclusive industry statistics and market insights. </w:t>
      </w:r>
    </w:p>
    <w:p w14:paraId="22B5D751" w14:textId="77777777" w:rsidR="00A61214" w:rsidRPr="00316DCB" w:rsidRDefault="00A61214" w:rsidP="00A61214">
      <w:pPr>
        <w:numPr>
          <w:ilvl w:val="0"/>
          <w:numId w:val="4"/>
        </w:numPr>
        <w:spacing w:before="0" w:after="160" w:line="278" w:lineRule="auto"/>
        <w:rPr>
          <w:rFonts w:ascii="Calibri" w:hAnsi="Calibri" w:cs="Calibri"/>
        </w:rPr>
      </w:pPr>
      <w:r w:rsidRPr="00316DCB">
        <w:rPr>
          <w:rFonts w:ascii="Calibri" w:hAnsi="Calibri" w:cs="Calibri"/>
        </w:rPr>
        <w:t xml:space="preserve">Promotional opportunities through trade shows, conferences, and podcasts. </w:t>
      </w:r>
    </w:p>
    <w:p w14:paraId="3511F8F2" w14:textId="77777777" w:rsidR="00A61214" w:rsidRPr="00316DCB" w:rsidRDefault="00A61214" w:rsidP="00A61214">
      <w:pPr>
        <w:numPr>
          <w:ilvl w:val="0"/>
          <w:numId w:val="4"/>
        </w:numPr>
        <w:spacing w:before="0" w:after="160" w:line="278" w:lineRule="auto"/>
        <w:rPr>
          <w:rFonts w:ascii="Calibri" w:hAnsi="Calibri" w:cs="Calibri"/>
        </w:rPr>
      </w:pPr>
      <w:r w:rsidRPr="00316DCB">
        <w:rPr>
          <w:rFonts w:ascii="Calibri" w:hAnsi="Calibri" w:cs="Calibri"/>
        </w:rPr>
        <w:t xml:space="preserve">Collaboration on emerging technologies and industry initiatives. </w:t>
      </w:r>
    </w:p>
    <w:p w14:paraId="0D883070" w14:textId="14BAB16D" w:rsidR="00A61214" w:rsidRPr="00316DCB" w:rsidRDefault="00A61214" w:rsidP="00A61214">
      <w:pPr>
        <w:numPr>
          <w:ilvl w:val="0"/>
          <w:numId w:val="4"/>
        </w:numPr>
        <w:spacing w:before="0" w:after="160" w:line="278" w:lineRule="auto"/>
        <w:rPr>
          <w:rFonts w:ascii="Calibri" w:hAnsi="Calibri" w:cs="Calibri"/>
        </w:rPr>
      </w:pPr>
      <w:r w:rsidRPr="00316DCB">
        <w:rPr>
          <w:rFonts w:ascii="Calibri" w:hAnsi="Calibri" w:cs="Calibri"/>
        </w:rPr>
        <w:t>Access to a pipeline of fluid power-educated students</w:t>
      </w:r>
      <w:r>
        <w:rPr>
          <w:rFonts w:ascii="Calibri" w:hAnsi="Calibri" w:cs="Calibri"/>
        </w:rPr>
        <w:t xml:space="preserve"> at technical colleges and universities</w:t>
      </w:r>
      <w:r w:rsidRPr="00316DCB">
        <w:rPr>
          <w:rFonts w:ascii="Calibri" w:hAnsi="Calibri" w:cs="Calibri"/>
        </w:rPr>
        <w:t>.</w:t>
      </w:r>
    </w:p>
    <w:p w14:paraId="294353C6" w14:textId="2DEA74B2" w:rsidR="00954E86" w:rsidRPr="00A61214" w:rsidRDefault="00AC657C" w:rsidP="00A61214">
      <w:pPr>
        <w:pStyle w:val="ContactParagraph"/>
      </w:pPr>
      <w:r w:rsidRPr="00906C62">
        <w:fldChar w:fldCharType="begin"/>
      </w:r>
      <w:r w:rsidRPr="00906C62">
        <w:instrText xml:space="preserve"> FILLIN  Name  \* MERGEFORMAT </w:instrText>
      </w:r>
      <w:r w:rsidRPr="00906C62">
        <w:fldChar w:fldCharType="end"/>
      </w:r>
    </w:p>
    <w:p w14:paraId="7474643A" w14:textId="1C766FDE" w:rsidR="00AC657C" w:rsidRPr="003450BD" w:rsidRDefault="00AC657C" w:rsidP="00562F66">
      <w:pPr>
        <w:rPr>
          <w:rFonts w:cs="Arial"/>
        </w:rPr>
      </w:pPr>
      <w:r w:rsidRPr="003450BD">
        <w:rPr>
          <w:b/>
        </w:rPr>
        <w:t>About the NFPA</w:t>
      </w:r>
    </w:p>
    <w:p w14:paraId="3035E7E7" w14:textId="4DF99A58" w:rsidR="00AC657C" w:rsidRPr="003450BD" w:rsidRDefault="00AC657C" w:rsidP="00AC657C">
      <w:pPr>
        <w:spacing w:before="0"/>
      </w:pPr>
      <w:r w:rsidRPr="003450BD">
        <w:t xml:space="preserve">NFPA is a trade association focused on strengthening the hydraulics and pneumatics industry. With </w:t>
      </w:r>
      <w:r w:rsidR="00CF01E6" w:rsidRPr="003450BD">
        <w:t>nearly</w:t>
      </w:r>
      <w:r w:rsidRPr="003450BD">
        <w:t xml:space="preserve"> 3</w:t>
      </w:r>
      <w:r w:rsidR="000D16A1" w:rsidRPr="003450BD">
        <w:t>0</w:t>
      </w:r>
      <w:r w:rsidRPr="003450BD">
        <w:t xml:space="preserve">0 fluid power manufacturers, distributors and suppliers in its membership, NFPA works to advance fluid power education, technology and the </w:t>
      </w:r>
      <w:proofErr w:type="gramStart"/>
      <w:r w:rsidRPr="003450BD">
        <w:t>industry as a whole</w:t>
      </w:r>
      <w:proofErr w:type="gramEnd"/>
      <w:r w:rsidRPr="003450BD">
        <w:t xml:space="preserve">. </w:t>
      </w:r>
    </w:p>
    <w:p w14:paraId="769FBB7B" w14:textId="1F7E01B5" w:rsidR="001C09FB" w:rsidRPr="00DB1B74" w:rsidRDefault="001C09FB" w:rsidP="00A61214">
      <w:pPr>
        <w:rPr>
          <w:sz w:val="19"/>
          <w:szCs w:val="19"/>
        </w:rPr>
      </w:pPr>
    </w:p>
    <w:sectPr w:rsidR="001C09FB" w:rsidRPr="00DB1B74" w:rsidSect="00CE581C">
      <w:headerReference w:type="default" r:id="rId7"/>
      <w:footerReference w:type="default" r:id="rId8"/>
      <w:pgSz w:w="12240" w:h="15840" w:code="1"/>
      <w:pgMar w:top="2016" w:right="1440" w:bottom="1152" w:left="1440" w:header="576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8B1EA2" w14:textId="77777777" w:rsidR="00F30C1A" w:rsidRDefault="00F30C1A">
      <w:pPr>
        <w:spacing w:before="0" w:after="0" w:line="240" w:lineRule="auto"/>
      </w:pPr>
      <w:r>
        <w:separator/>
      </w:r>
    </w:p>
  </w:endnote>
  <w:endnote w:type="continuationSeparator" w:id="0">
    <w:p w14:paraId="28D2B9D1" w14:textId="77777777" w:rsidR="00F30C1A" w:rsidRDefault="00F30C1A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vantGarde Bk BT">
    <w:altName w:val="Calibri"/>
    <w:charset w:val="00"/>
    <w:family w:val="swiss"/>
    <w:pitch w:val="variable"/>
    <w:sig w:usb0="00000087" w:usb1="00000000" w:usb2="00000000" w:usb3="00000000" w:csb0="0000001B" w:csb1="00000000"/>
  </w:font>
  <w:font w:name="Futura Hv BT">
    <w:altName w:val="Segoe UI Semibold"/>
    <w:charset w:val="00"/>
    <w:family w:val="swiss"/>
    <w:pitch w:val="variable"/>
    <w:sig w:usb0="00000001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33C849" w14:textId="10D50686" w:rsidR="00740B3E" w:rsidRPr="00980842" w:rsidRDefault="00AC657C" w:rsidP="00980842">
    <w:pPr>
      <w:pStyle w:val="FooterText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D77A05F" wp14:editId="4B3A261D">
              <wp:simplePos x="0" y="0"/>
              <wp:positionH relativeFrom="column">
                <wp:posOffset>-332740</wp:posOffset>
              </wp:positionH>
              <wp:positionV relativeFrom="paragraph">
                <wp:posOffset>354965</wp:posOffset>
              </wp:positionV>
              <wp:extent cx="6620510" cy="0"/>
              <wp:effectExtent l="10160" t="12065" r="8255" b="6985"/>
              <wp:wrapNone/>
              <wp:docPr id="4" name="Straight Connector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2051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FF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064E79F" id="Straight Connector 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6.2pt,27.95pt" to="495.1pt,2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4nFywEAAHcDAAAOAAAAZHJzL2Uyb0RvYy54bWysU02P0zAQvSPxHyzfadJqW0HUdA9dymWB&#10;Sl1+wNR2EgvbY9lu0/57xu7HLnBD5GB5vp7nvZksH0/WsKMKUaNr+XRSc6acQKld3/IfL5sPHzmL&#10;CZwEg061/Kwif1y9f7ccfaNmOKCRKjACcbEZfcuHlHxTVVEMykKcoFeOgh0GC4nM0FcywEjo1lSz&#10;ul5UIwbpAwoVI3mfLkG+Kvhdp0T63nVRJWZaTr2lcoZy7vNZrZbQ9AH8oMW1DfiHLixoR4/eoZ4g&#10;ATsE/ReU1SJgxC5NBNoKu04LVTgQm2n9B5vdAF4VLiRO9HeZ4v+DFd+O28C0bPkDZw4sjWiXAuh+&#10;SGyNzpGAGNhD1mn0saH0tduGzFSc3M4/o/gZmcP1AK5Xpd+XsyeQaa6ofivJRvT02n78ipJy4JCw&#10;iHbqgs2QJAc7ldmc77NRp8QEOReLWT2f0gjFLVZBcyv0IaYvCi3Ll5Yb7bJs0MDxOabcCDS3lOx2&#10;uNHGlNEbx8aWf5rP5qUgotEyB3NaDP1+bQI7Ai3PZlPTV1hR5G1awIOTBWxQID9f7wm0udzpceOu&#10;YmT+FyX3KM/bcBOJplu6vG5iXp+3dql+/V9WvwAAAP//AwBQSwMEFAAGAAgAAAAhALpwnTffAAAA&#10;CQEAAA8AAABkcnMvZG93bnJldi54bWxMj8FOwzAMhu9IvEPkSbttyaq1oqXpNCF2GSfGNIlb1pi2&#10;a+OUJuvK2xPEAY62P/3+/nwzmY6NOLjGkoTVUgBDKq1uqJJwfNstHoA5r0irzhJK+EIHm+L+LleZ&#10;tjd6xfHgKxZCyGVKQu19n3HuyhqNckvbI4Xbhx2M8mEcKq4HdQvhpuOREAk3qqHwoVY9PtVYtoer&#10;keCTiz/p5HPfro7t6V28iFFsn6Wcz6btIzCPk/+D4Uc/qEMRnM72StqxTsIijtYBlRDHKbAApKmI&#10;gJ1/F7zI+f8GxTcAAAD//wMAUEsBAi0AFAAGAAgAAAAhALaDOJL+AAAA4QEAABMAAAAAAAAAAAAA&#10;AAAAAAAAAFtDb250ZW50X1R5cGVzXS54bWxQSwECLQAUAAYACAAAACEAOP0h/9YAAACUAQAACwAA&#10;AAAAAAAAAAAAAAAvAQAAX3JlbHMvLnJlbHNQSwECLQAUAAYACAAAACEA5SOJxcsBAAB3AwAADgAA&#10;AAAAAAAAAAAAAAAuAgAAZHJzL2Uyb0RvYy54bWxQSwECLQAUAAYACAAAACEAunCdN98AAAAJAQAA&#10;DwAAAAAAAAAAAAAAAAAlBAAAZHJzL2Rvd25yZXYueG1sUEsFBgAAAAAEAAQA8wAAADEFAAAAAA==&#10;" strokecolor="red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1504E66" wp14:editId="7C69FF17">
              <wp:simplePos x="0" y="0"/>
              <wp:positionH relativeFrom="column">
                <wp:posOffset>-334010</wp:posOffset>
              </wp:positionH>
              <wp:positionV relativeFrom="paragraph">
                <wp:posOffset>19685</wp:posOffset>
              </wp:positionV>
              <wp:extent cx="6620510" cy="0"/>
              <wp:effectExtent l="8890" t="10160" r="9525" b="8890"/>
              <wp:wrapNone/>
              <wp:docPr id="3" name="Straight Connector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2051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FF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A101075" id="Straight Connector 3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6.3pt,1.55pt" to="495pt,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slBywEAAHcDAAAOAAAAZHJzL2Uyb0RvYy54bWysU02P0zAQvSPxHyzfadKuWkHUdA9dymWB&#10;Sl1+wNR2EgvbY9lu0/57xu7HLnBD5GB5vp7nvZksH0/WsKMKUaNr+XRSc6acQKld3/IfL5sPHzmL&#10;CZwEg061/Kwif1y9f7ccfaNmOKCRKjACcbEZfcuHlHxTVVEMykKcoFeOgh0GC4nM0FcywEjo1lSz&#10;ul5UIwbpAwoVI3mfLkG+Kvhdp0T63nVRJWZaTr2lcoZy7vNZrZbQ9AH8oMW1DfiHLixoR4/eoZ4g&#10;ATsE/ReU1SJgxC5NBNoKu04LVTgQm2n9B5vdAF4VLiRO9HeZ4v+DFd+O28C0bPkDZw4sjWiXAuh+&#10;SGyNzpGAGNhD1mn0saH0tduGzFSc3M4/o/gZmcP1AK5Xpd+XsyeQaa6ofivJRvT02n78ipJy4JCw&#10;iHbqgs2QJAc7ldmc77NRp8QEOReLWT2f0gjFLVZBcyv0IaYvCi3Ll5Yb7bJs0MDxOabcCDS3lOx2&#10;uNHGlNEbx8aWf5rP5qUgotEyB3NaDP1+bQI7Ai3PZlPTV1hR5G1awIOTBWxQID9f7wm0udzpceOu&#10;YmT+FyX3KM/bcBOJplu6vG5iXp+3dql+/V9WvwAAAP//AwBQSwMEFAAGAAgAAAAhAImMiJfcAAAA&#10;BwEAAA8AAABkcnMvZG93bnJldi54bWxMj8FOwzAQRO9I/IO1SNxaO0VENMSpKgQXONFWlbi58TZJ&#10;E69D7Kbh71m4wHE0o5k3+WpynRhxCI0nDclcgUAqvW2o0rDbvsweQIRoyJrOE2r4wgCr4voqN5n1&#10;F3rHcRMrwSUUMqOhjrHPpAxljc6Eue+R2Dv6wZnIcqikHcyFy10nF0ql0pmGeKE2PT7VWLabs9MQ&#10;01Pc2/TztU127f5DvalRrZ+1vr2Z1o8gIk7xLww/+IwOBTMd/JlsEJ2G2f0i5aiGuwQE+8ul4m+H&#10;Xy2LXP7nL74BAAD//wMAUEsBAi0AFAAGAAgAAAAhALaDOJL+AAAA4QEAABMAAAAAAAAAAAAAAAAA&#10;AAAAAFtDb250ZW50X1R5cGVzXS54bWxQSwECLQAUAAYACAAAACEAOP0h/9YAAACUAQAACwAAAAAA&#10;AAAAAAAAAAAvAQAAX3JlbHMvLnJlbHNQSwECLQAUAAYACAAAACEAXDLJQcsBAAB3AwAADgAAAAAA&#10;AAAAAAAAAAAuAgAAZHJzL2Uyb0RvYy54bWxQSwECLQAUAAYACAAAACEAiYyIl9wAAAAHAQAADwAA&#10;AAAAAAAAAAAAAAAlBAAAZHJzL2Rvd25yZXYueG1sUEsFBgAAAAAEAAQA8wAAAC4FAAAAAA==&#10;" strokecolor="red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0DCA2DB" wp14:editId="36C9AA7C">
              <wp:simplePos x="0" y="0"/>
              <wp:positionH relativeFrom="column">
                <wp:posOffset>-332105</wp:posOffset>
              </wp:positionH>
              <wp:positionV relativeFrom="paragraph">
                <wp:posOffset>185420</wp:posOffset>
              </wp:positionV>
              <wp:extent cx="6620510" cy="0"/>
              <wp:effectExtent l="10795" t="13970" r="7620" b="5080"/>
              <wp:wrapNone/>
              <wp:docPr id="2" name="Straight Connecto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2051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FF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4FB570B" id="Straight Connector 2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6.15pt,14.6pt" to="495.15pt,1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Np/8ywEAAHcDAAAOAAAAZHJzL2Uyb0RvYy54bWysU02P2yAQvVfqf0DcGzuWErVWnD1km162&#10;baTs/oAJYBsVMwhI7Pz7DuRjt+2tWh8Q8/WY92a8epgGw07KB4224fNZyZmyAqW2XcNfnrefPnMW&#10;IlgJBq1q+FkF/rD++GE1ulpV2KORyjMCsaEeXcP7GF1dFEH0aoAwQ6csBVv0A0QyfVdIDyOhD6ao&#10;ynJZjOil8yhUCOR9vAT5OuO3rRLxZ9sGFZlpOPUW8+nzeUhnsV5B3XlwvRbXNuA/uhhAW3r0DvUI&#10;EdjR63+gBi08BmzjTOBQYNtqoTIHYjMv/2Kz78GpzIXECe4uU3g/WPHjtPNMy4ZXnFkYaET76EF3&#10;fWQbtJYERM+qpNPoQk3pG7vziamY7N49ofgVmMVND7ZTud/nsyOQeaoo/ihJRnD02mH8jpJy4Bgx&#10;iza1fkiQJAeb8mzO99moKTJBzuWyKhdzGqG4xQqob4XOh/hN4cDSpeFG2yQb1HB6CjE1AvUtJbkt&#10;brUxefTGsrHhXxbVIhcENFqmYEoLvjtsjGcnoOXZbkv6MiuKvE3zeLQyg/UK5NfrPYI2lzs9buxV&#10;jMT/ouQB5XnnbyLRdHOX101M6/PWztWv/8v6NwAAAP//AwBQSwMEFAAGAAgAAAAhAHcuAi/dAAAA&#10;CQEAAA8AAABkcnMvZG93bnJldi54bWxMj8FOwzAMhu9IvENkJG5bsiIqWppOE4ILnNimSdyyxrSl&#10;jVOarCtvjxEHOPr3p9+fi/XsejHhGFpPGlZLBQKp8ralWsN+97S4AxGiIWt6T6jhCwOsy8uLwuTW&#10;n+kVp22sBZdQyI2GJsYhlzJUDToTln5A4t27H52JPI61tKM5c7nrZaJUKp1piS80ZsCHBqtue3Ia&#10;YvoRDzb9fO5W++7wpl7UpDaPWl9fzZt7EBHn+AfDjz6rQ8lOR38iG0SvYXGb3DCqIckSEAxkmeLg&#10;+BvIspD/Pyi/AQAA//8DAFBLAQItABQABgAIAAAAIQC2gziS/gAAAOEBAAATAAAAAAAAAAAAAAAA&#10;AAAAAABbQ29udGVudF9UeXBlc10ueG1sUEsBAi0AFAAGAAgAAAAhADj9If/WAAAAlAEAAAsAAAAA&#10;AAAAAAAAAAAALwEAAF9yZWxzLy5yZWxzUEsBAi0AFAAGAAgAAAAhADk2n/zLAQAAdwMAAA4AAAAA&#10;AAAAAAAAAAAALgIAAGRycy9lMm9Eb2MueG1sUEsBAi0AFAAGAAgAAAAhAHcuAi/dAAAACQEAAA8A&#10;AAAAAAAAAAAAAAAAJQQAAGRycy9kb3ducmV2LnhtbFBLBQYAAAAABAAEAPMAAAAvBQAAAAA=&#10;" strokecolor="red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B607285" wp14:editId="7A02E1E8">
              <wp:simplePos x="0" y="0"/>
              <wp:positionH relativeFrom="column">
                <wp:posOffset>-523875</wp:posOffset>
              </wp:positionH>
              <wp:positionV relativeFrom="paragraph">
                <wp:posOffset>-21590</wp:posOffset>
              </wp:positionV>
              <wp:extent cx="6997700" cy="600075"/>
              <wp:effectExtent l="0" t="0" r="3175" b="254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997700" cy="6000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E160C51" w14:textId="77777777" w:rsidR="00740B3E" w:rsidRPr="00AC2887" w:rsidRDefault="000D16A1" w:rsidP="00AC2887">
                          <w:pPr>
                            <w:pStyle w:val="FooterText0"/>
                          </w:pPr>
                          <w:r w:rsidRPr="00AC2887">
                            <w:t xml:space="preserve">National Fluid Power Association  </w:t>
                          </w:r>
                          <w:r w:rsidRPr="00AC2887">
                            <w:rPr>
                              <w:color w:val="FF0000"/>
                              <w:sz w:val="12"/>
                              <w:szCs w:val="12"/>
                            </w:rPr>
                            <w:sym w:font="Wingdings" w:char="F06C"/>
                          </w:r>
                          <w:r w:rsidRPr="00AC2887">
                            <w:rPr>
                              <w:szCs w:val="12"/>
                            </w:rPr>
                            <w:t xml:space="preserve"> </w:t>
                          </w:r>
                          <w:r w:rsidRPr="00AC2887">
                            <w:t xml:space="preserve"> </w:t>
                          </w:r>
                          <w:r>
                            <w:t>6737 W. Washington St.</w:t>
                          </w:r>
                          <w:r w:rsidRPr="00AC2887">
                            <w:t xml:space="preserve">  </w:t>
                          </w:r>
                          <w:r w:rsidRPr="00AC2887">
                            <w:rPr>
                              <w:color w:val="FF0000"/>
                              <w:sz w:val="12"/>
                              <w:szCs w:val="12"/>
                            </w:rPr>
                            <w:sym w:font="Wingdings" w:char="F06C"/>
                          </w:r>
                          <w:r w:rsidRPr="00AC2887">
                            <w:rPr>
                              <w:szCs w:val="12"/>
                            </w:rPr>
                            <w:t xml:space="preserve"> </w:t>
                          </w:r>
                          <w:r w:rsidRPr="00AC2887">
                            <w:t xml:space="preserve"> </w:t>
                          </w:r>
                          <w:r>
                            <w:t>Suite 2350</w:t>
                          </w:r>
                          <w:r w:rsidRPr="00AC2887">
                            <w:t xml:space="preserve">  </w:t>
                          </w:r>
                          <w:r w:rsidRPr="00AC2887">
                            <w:rPr>
                              <w:color w:val="FF0000"/>
                              <w:sz w:val="12"/>
                              <w:szCs w:val="12"/>
                            </w:rPr>
                            <w:sym w:font="Wingdings" w:char="F06C"/>
                          </w:r>
                          <w:r w:rsidRPr="00AC2887">
                            <w:rPr>
                              <w:szCs w:val="12"/>
                            </w:rPr>
                            <w:t xml:space="preserve"> </w:t>
                          </w:r>
                          <w:r w:rsidRPr="00AC2887">
                            <w:t xml:space="preserve"> Milwaukee, WI  </w:t>
                          </w:r>
                          <w:r>
                            <w:t>53214</w:t>
                          </w:r>
                          <w:r w:rsidRPr="00AC2887">
                            <w:t xml:space="preserve"> USA</w:t>
                          </w:r>
                        </w:p>
                        <w:p w14:paraId="0EE35B84" w14:textId="77777777" w:rsidR="00740B3E" w:rsidRDefault="000D16A1" w:rsidP="00AC2887">
                          <w:pPr>
                            <w:pStyle w:val="FooterText0"/>
                          </w:pPr>
                          <w:r>
                            <w:t xml:space="preserve">PHONE:  +1 414 778 3344  </w:t>
                          </w:r>
                          <w:r w:rsidRPr="00AC2887">
                            <w:rPr>
                              <w:color w:val="FF0000"/>
                              <w:sz w:val="12"/>
                              <w:szCs w:val="12"/>
                            </w:rPr>
                            <w:sym w:font="Wingdings" w:char="F06C"/>
                          </w:r>
                          <w:r>
                            <w:rPr>
                              <w:szCs w:val="12"/>
                            </w:rPr>
                            <w:t xml:space="preserve"> </w:t>
                          </w:r>
                          <w:r>
                            <w:t xml:space="preserve"> FAX:  +1 414 778 3361  </w:t>
                          </w:r>
                          <w:r w:rsidRPr="00AC2887">
                            <w:rPr>
                              <w:color w:val="FF0000"/>
                              <w:sz w:val="12"/>
                              <w:szCs w:val="12"/>
                            </w:rPr>
                            <w:sym w:font="Wingdings" w:char="F06C"/>
                          </w:r>
                          <w:r>
                            <w:t xml:space="preserve">  E-MAIL: nfpa@nfpa.com  </w:t>
                          </w:r>
                          <w:r w:rsidRPr="00AC2887">
                            <w:rPr>
                              <w:color w:val="FF0000"/>
                              <w:sz w:val="12"/>
                              <w:szCs w:val="12"/>
                            </w:rPr>
                            <w:sym w:font="Wingdings" w:char="F06C"/>
                          </w:r>
                          <w:r>
                            <w:rPr>
                              <w:szCs w:val="12"/>
                            </w:rPr>
                            <w:t xml:space="preserve"> </w:t>
                          </w:r>
                          <w:r>
                            <w:t xml:space="preserve"> INTERNET: http://www.nfpa.com</w:t>
                          </w:r>
                        </w:p>
                      </w:txbxContent>
                    </wps:txbx>
                    <wps:bodyPr rot="0" vert="horz" wrap="square" lIns="9144" tIns="9144" rIns="9144" bIns="9144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B60728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41.25pt;margin-top:-1.7pt;width:551pt;height:47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IyM2gEAAJ0DAAAOAAAAZHJzL2Uyb0RvYy54bWysU8Fu2zAMvQ/YPwi6L3aKLlmMOEXXosOA&#10;bh3Q7QNoWYqN2aJGKbGzrx8lp2m23YpeBJqUHt97pNdXY9+JvSbfoi3lfJZLoa3CurXbUv74fvfu&#10;gxQ+gK2hQ6tLedBeXm3evlkPrtAX2GBXaxIMYn0xuFI2Ibgiy7xqdA9+hk5bLhqkHgJ/0jarCQZG&#10;77vsIs8X2YBUO0Klvefs7VSUm4RvjFbhwRivg+hKydxCOimdVTyzzRqKLYFrWnWkAS9g0UNruekJ&#10;6hYCiB21/0H1rSL0aMJMYZ+hMa3SSQOrmef/qHlswOmkhc3x7mSTfz1Y9XX/6L6RCONHHHmASYR3&#10;96h+emHxpgG71ddEODQaam48j5Zlg/PF8Wm02hc+glTDF6x5yLALmIBGQ310hXUKRucBHE6m6zEI&#10;xcnFarVc5lxSXFvkeb58n1pA8fTakQ+fNPYiBqUkHmpCh/29D5ENFE9XYjOLd23XpcF29q8EX4yZ&#10;xD4SnqiHsRr5dlRRYX1gHYTTnvBec9Ag/ZZi4B0ppf+1A9JSdJ8te7GaX17yTp3FdBZXZzFYxTCl&#10;DFJM4U2YlnDnqN023GVy3uI1e2faJOuZ0ZEz70BSe9zXuGTn3+nW81+1+QMAAP//AwBQSwMEFAAG&#10;AAgAAAAhAJdv4pXfAAAACgEAAA8AAABkcnMvZG93bnJldi54bWxMj8tOwzAQRfdI/IM1SOxax32g&#10;NsSpUEQXCBZQ+AA3HuKU+KHYTZO/Z7qC3TyO7pwpdqPt2IB9bL2TIOYZMHS1161rJHx97mcbYDEp&#10;p1XnHUqYMMKuvL0pVK79xX3gcEgNoxAXcyXBpBRyzmNt0Ko49wEd7b59b1Witm+47tWFwm3HF1n2&#10;wK1qHV0wKmBlsP45nK2EEN7NSk/D60s6LcXbeqqeT/tKyvu78ekRWMIx/cFw1Sd1KMnp6M9OR9ZJ&#10;mG0Wa0KpWK6AXYFMbGlylLAVAnhZ8P8vlL8AAAD//wMAUEsBAi0AFAAGAAgAAAAhALaDOJL+AAAA&#10;4QEAABMAAAAAAAAAAAAAAAAAAAAAAFtDb250ZW50X1R5cGVzXS54bWxQSwECLQAUAAYACAAAACEA&#10;OP0h/9YAAACUAQAACwAAAAAAAAAAAAAAAAAvAQAAX3JlbHMvLnJlbHNQSwECLQAUAAYACAAAACEA&#10;BHSMjNoBAACdAwAADgAAAAAAAAAAAAAAAAAuAgAAZHJzL2Uyb0RvYy54bWxQSwECLQAUAAYACAAA&#10;ACEAl2/ild8AAAAKAQAADwAAAAAAAAAAAAAAAAA0BAAAZHJzL2Rvd25yZXYueG1sUEsFBgAAAAAE&#10;AAQA8wAAAEAFAAAAAA==&#10;" filled="f" stroked="f">
              <v:textbox inset=".72pt,.72pt,.72pt,.72pt">
                <w:txbxContent>
                  <w:p w14:paraId="5E160C51" w14:textId="77777777" w:rsidR="00740B3E" w:rsidRPr="00AC2887" w:rsidRDefault="000D16A1" w:rsidP="00AC2887">
                    <w:pPr>
                      <w:pStyle w:val="FooterText0"/>
                    </w:pPr>
                    <w:r w:rsidRPr="00AC2887">
                      <w:t xml:space="preserve">National Fluid Power Association  </w:t>
                    </w:r>
                    <w:r w:rsidRPr="00AC2887">
                      <w:rPr>
                        <w:color w:val="FF0000"/>
                        <w:sz w:val="12"/>
                        <w:szCs w:val="12"/>
                      </w:rPr>
                      <w:sym w:font="Wingdings" w:char="F06C"/>
                    </w:r>
                    <w:r w:rsidRPr="00AC2887">
                      <w:rPr>
                        <w:szCs w:val="12"/>
                      </w:rPr>
                      <w:t xml:space="preserve"> </w:t>
                    </w:r>
                    <w:r w:rsidRPr="00AC2887">
                      <w:t xml:space="preserve"> </w:t>
                    </w:r>
                    <w:r>
                      <w:t>6737 W. Washington St.</w:t>
                    </w:r>
                    <w:r w:rsidRPr="00AC2887">
                      <w:t xml:space="preserve">  </w:t>
                    </w:r>
                    <w:r w:rsidRPr="00AC2887">
                      <w:rPr>
                        <w:color w:val="FF0000"/>
                        <w:sz w:val="12"/>
                        <w:szCs w:val="12"/>
                      </w:rPr>
                      <w:sym w:font="Wingdings" w:char="F06C"/>
                    </w:r>
                    <w:r w:rsidRPr="00AC2887">
                      <w:rPr>
                        <w:szCs w:val="12"/>
                      </w:rPr>
                      <w:t xml:space="preserve"> </w:t>
                    </w:r>
                    <w:r w:rsidRPr="00AC2887">
                      <w:t xml:space="preserve"> </w:t>
                    </w:r>
                    <w:r>
                      <w:t>Suite 2350</w:t>
                    </w:r>
                    <w:r w:rsidRPr="00AC2887">
                      <w:t xml:space="preserve">  </w:t>
                    </w:r>
                    <w:r w:rsidRPr="00AC2887">
                      <w:rPr>
                        <w:color w:val="FF0000"/>
                        <w:sz w:val="12"/>
                        <w:szCs w:val="12"/>
                      </w:rPr>
                      <w:sym w:font="Wingdings" w:char="F06C"/>
                    </w:r>
                    <w:r w:rsidRPr="00AC2887">
                      <w:rPr>
                        <w:szCs w:val="12"/>
                      </w:rPr>
                      <w:t xml:space="preserve"> </w:t>
                    </w:r>
                    <w:r w:rsidRPr="00AC2887">
                      <w:t xml:space="preserve"> Milwaukee, WI  </w:t>
                    </w:r>
                    <w:r>
                      <w:t>53214</w:t>
                    </w:r>
                    <w:r w:rsidRPr="00AC2887">
                      <w:t xml:space="preserve"> USA</w:t>
                    </w:r>
                  </w:p>
                  <w:p w14:paraId="0EE35B84" w14:textId="77777777" w:rsidR="00740B3E" w:rsidRDefault="000D16A1" w:rsidP="00AC2887">
                    <w:pPr>
                      <w:pStyle w:val="FooterText0"/>
                    </w:pPr>
                    <w:r>
                      <w:t xml:space="preserve">PHONE:  +1 414 778 3344  </w:t>
                    </w:r>
                    <w:r w:rsidRPr="00AC2887">
                      <w:rPr>
                        <w:color w:val="FF0000"/>
                        <w:sz w:val="12"/>
                        <w:szCs w:val="12"/>
                      </w:rPr>
                      <w:sym w:font="Wingdings" w:char="F06C"/>
                    </w:r>
                    <w:r>
                      <w:rPr>
                        <w:szCs w:val="12"/>
                      </w:rPr>
                      <w:t xml:space="preserve"> </w:t>
                    </w:r>
                    <w:r>
                      <w:t xml:space="preserve"> FAX:  +1 414 778 3361  </w:t>
                    </w:r>
                    <w:r w:rsidRPr="00AC2887">
                      <w:rPr>
                        <w:color w:val="FF0000"/>
                        <w:sz w:val="12"/>
                        <w:szCs w:val="12"/>
                      </w:rPr>
                      <w:sym w:font="Wingdings" w:char="F06C"/>
                    </w:r>
                    <w:r>
                      <w:t xml:space="preserve">  E-MAIL: nfpa@nfpa.com  </w:t>
                    </w:r>
                    <w:r w:rsidRPr="00AC2887">
                      <w:rPr>
                        <w:color w:val="FF0000"/>
                        <w:sz w:val="12"/>
                        <w:szCs w:val="12"/>
                      </w:rPr>
                      <w:sym w:font="Wingdings" w:char="F06C"/>
                    </w:r>
                    <w:r>
                      <w:rPr>
                        <w:szCs w:val="12"/>
                      </w:rPr>
                      <w:t xml:space="preserve"> </w:t>
                    </w:r>
                    <w:r>
                      <w:t xml:space="preserve"> INTERNET: http://www.nfpa.com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A238D5" w14:textId="77777777" w:rsidR="00F30C1A" w:rsidRDefault="00F30C1A">
      <w:pPr>
        <w:spacing w:before="0" w:after="0" w:line="240" w:lineRule="auto"/>
      </w:pPr>
      <w:r>
        <w:separator/>
      </w:r>
    </w:p>
  </w:footnote>
  <w:footnote w:type="continuationSeparator" w:id="0">
    <w:p w14:paraId="13CEC73D" w14:textId="77777777" w:rsidR="00F30C1A" w:rsidRDefault="00F30C1A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393FFC" w14:textId="30D53C49" w:rsidR="00740B3E" w:rsidRDefault="00AC657C" w:rsidP="00934C68">
    <w:pPr>
      <w:pStyle w:val="Header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38E1992" wp14:editId="6CE53954">
          <wp:simplePos x="0" y="0"/>
          <wp:positionH relativeFrom="column">
            <wp:posOffset>2548890</wp:posOffset>
          </wp:positionH>
          <wp:positionV relativeFrom="paragraph">
            <wp:posOffset>-69850</wp:posOffset>
          </wp:positionV>
          <wp:extent cx="841375" cy="841375"/>
          <wp:effectExtent l="0" t="0" r="0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1375" cy="841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9617A"/>
    <w:multiLevelType w:val="hybridMultilevel"/>
    <w:tmpl w:val="A9A6C7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B81895"/>
    <w:multiLevelType w:val="multilevel"/>
    <w:tmpl w:val="67769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0615B58"/>
    <w:multiLevelType w:val="multilevel"/>
    <w:tmpl w:val="FE209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C5233DD"/>
    <w:multiLevelType w:val="multilevel"/>
    <w:tmpl w:val="B5E81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89041675">
    <w:abstractNumId w:val="0"/>
  </w:num>
  <w:num w:numId="2" w16cid:durableId="1296449334">
    <w:abstractNumId w:val="1"/>
  </w:num>
  <w:num w:numId="3" w16cid:durableId="1520310058">
    <w:abstractNumId w:val="3"/>
  </w:num>
  <w:num w:numId="4" w16cid:durableId="50262279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657C"/>
    <w:rsid w:val="000C6E8B"/>
    <w:rsid w:val="000D16A1"/>
    <w:rsid w:val="000E2D3D"/>
    <w:rsid w:val="00136DDF"/>
    <w:rsid w:val="001C09FB"/>
    <w:rsid w:val="00295FEB"/>
    <w:rsid w:val="002E63A8"/>
    <w:rsid w:val="003450BD"/>
    <w:rsid w:val="003D4B85"/>
    <w:rsid w:val="00411616"/>
    <w:rsid w:val="004A06CA"/>
    <w:rsid w:val="004C0A2E"/>
    <w:rsid w:val="004E35C3"/>
    <w:rsid w:val="00562F66"/>
    <w:rsid w:val="005C69E4"/>
    <w:rsid w:val="006102CE"/>
    <w:rsid w:val="006C2FEE"/>
    <w:rsid w:val="006E0BB3"/>
    <w:rsid w:val="006E1330"/>
    <w:rsid w:val="00740B3E"/>
    <w:rsid w:val="0077148E"/>
    <w:rsid w:val="00777317"/>
    <w:rsid w:val="009263B1"/>
    <w:rsid w:val="00954E86"/>
    <w:rsid w:val="009B015B"/>
    <w:rsid w:val="00A61214"/>
    <w:rsid w:val="00A75B57"/>
    <w:rsid w:val="00AC657C"/>
    <w:rsid w:val="00AE7198"/>
    <w:rsid w:val="00B04AD5"/>
    <w:rsid w:val="00B13C75"/>
    <w:rsid w:val="00B3290B"/>
    <w:rsid w:val="00B52265"/>
    <w:rsid w:val="00C95DF2"/>
    <w:rsid w:val="00CA798E"/>
    <w:rsid w:val="00CD292F"/>
    <w:rsid w:val="00CF01E6"/>
    <w:rsid w:val="00D0467C"/>
    <w:rsid w:val="00D91FAA"/>
    <w:rsid w:val="00DB1B74"/>
    <w:rsid w:val="00E10AF7"/>
    <w:rsid w:val="00E1439A"/>
    <w:rsid w:val="00F30C1A"/>
    <w:rsid w:val="00F77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4416C67"/>
  <w15:chartTrackingRefBased/>
  <w15:docId w15:val="{C38FFBA5-9A91-4868-AE13-CA63C6950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657C"/>
    <w:pPr>
      <w:spacing w:before="200" w:after="200" w:line="260" w:lineRule="exact"/>
    </w:pPr>
    <w:rPr>
      <w:rFonts w:ascii="Arial" w:eastAsia="MS Mincho" w:hAnsi="Arial" w:cs="Times New Roman"/>
      <w:sz w:val="20"/>
      <w:szCs w:val="20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AC657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AC657C"/>
    <w:rPr>
      <w:rFonts w:ascii="Arial" w:eastAsia="MS Mincho" w:hAnsi="Arial" w:cs="Times New Roman"/>
      <w:sz w:val="20"/>
      <w:szCs w:val="20"/>
      <w:lang w:eastAsia="ja-JP"/>
    </w:rPr>
  </w:style>
  <w:style w:type="character" w:styleId="Hyperlink">
    <w:name w:val="Hyperlink"/>
    <w:rsid w:val="00AC657C"/>
    <w:rPr>
      <w:color w:val="0000FF"/>
      <w:u w:val="single"/>
    </w:rPr>
  </w:style>
  <w:style w:type="paragraph" w:customStyle="1" w:styleId="FooterText">
    <w:name w:val="Footer Text"/>
    <w:basedOn w:val="Footer"/>
    <w:rsid w:val="00AC657C"/>
    <w:pPr>
      <w:tabs>
        <w:tab w:val="clear" w:pos="4680"/>
        <w:tab w:val="clear" w:pos="9360"/>
        <w:tab w:val="center" w:pos="4320"/>
        <w:tab w:val="right" w:pos="8640"/>
      </w:tabs>
      <w:spacing w:before="200" w:after="200" w:line="280" w:lineRule="exact"/>
      <w:jc w:val="center"/>
    </w:pPr>
    <w:rPr>
      <w:rFonts w:ascii="AvantGarde Bk BT" w:hAnsi="AvantGarde Bk BT"/>
      <w:sz w:val="16"/>
      <w:szCs w:val="16"/>
    </w:rPr>
  </w:style>
  <w:style w:type="paragraph" w:customStyle="1" w:styleId="FooterText0">
    <w:name w:val="FooterText"/>
    <w:basedOn w:val="Normal"/>
    <w:rsid w:val="00AC657C"/>
    <w:pPr>
      <w:spacing w:before="0" w:after="0" w:line="280" w:lineRule="exact"/>
      <w:jc w:val="center"/>
    </w:pPr>
    <w:rPr>
      <w:rFonts w:ascii="AvantGarde Bk BT" w:hAnsi="AvantGarde Bk BT"/>
      <w:sz w:val="16"/>
    </w:rPr>
  </w:style>
  <w:style w:type="paragraph" w:customStyle="1" w:styleId="ContactParagraph">
    <w:name w:val="Contact Paragraph"/>
    <w:basedOn w:val="Normal"/>
    <w:rsid w:val="00AC657C"/>
    <w:pPr>
      <w:spacing w:before="20" w:after="20" w:line="240" w:lineRule="exact"/>
    </w:pPr>
    <w:rPr>
      <w:rFonts w:eastAsia="Times New Roman"/>
    </w:rPr>
  </w:style>
  <w:style w:type="paragraph" w:customStyle="1" w:styleId="StyleLatinFuturaHvBT12ptCenteredBefore1ptAfter">
    <w:name w:val="Style (Latin) Futura Hv BT 12 pt Centered Before:  1 pt After: ..."/>
    <w:basedOn w:val="Normal"/>
    <w:rsid w:val="00AC657C"/>
    <w:pPr>
      <w:spacing w:before="20" w:after="180"/>
      <w:jc w:val="center"/>
    </w:pPr>
    <w:rPr>
      <w:rFonts w:ascii="Futura Hv BT" w:eastAsia="Times New Roman" w:hAnsi="Futura Hv BT"/>
      <w:sz w:val="24"/>
    </w:rPr>
  </w:style>
  <w:style w:type="paragraph" w:styleId="Footer">
    <w:name w:val="footer"/>
    <w:basedOn w:val="Normal"/>
    <w:link w:val="FooterChar"/>
    <w:uiPriority w:val="99"/>
    <w:unhideWhenUsed/>
    <w:rsid w:val="00AC657C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657C"/>
    <w:rPr>
      <w:rFonts w:ascii="Arial" w:eastAsia="MS Mincho" w:hAnsi="Arial" w:cs="Times New Roman"/>
      <w:sz w:val="20"/>
      <w:szCs w:val="20"/>
      <w:lang w:eastAsia="ja-JP"/>
    </w:rPr>
  </w:style>
  <w:style w:type="character" w:styleId="FollowedHyperlink">
    <w:name w:val="FollowedHyperlink"/>
    <w:basedOn w:val="DefaultParagraphFont"/>
    <w:uiPriority w:val="99"/>
    <w:semiHidden/>
    <w:unhideWhenUsed/>
    <w:rsid w:val="00D91FAA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C2FEE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9263B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488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5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9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4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993</Characters>
  <Application>Microsoft Office Word</Application>
  <DocSecurity>0</DocSecurity>
  <Lines>19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Maddie Parise</dc:creator>
  <cp:keywords/>
  <dc:description/>
  <cp:lastModifiedBy>Elexus Comyne</cp:lastModifiedBy>
  <cp:revision>2</cp:revision>
  <cp:lastPrinted>2025-04-23T14:12:00Z</cp:lastPrinted>
  <dcterms:created xsi:type="dcterms:W3CDTF">2026-07-29T14:59:00Z</dcterms:created>
  <dcterms:modified xsi:type="dcterms:W3CDTF">2026-07-29T14:59:00Z</dcterms:modified>
</cp:coreProperties>
</file>